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91" w:rsidRPr="00251091" w:rsidRDefault="00251091" w:rsidP="00251091">
      <w:r w:rsidRPr="00251091">
        <w:t>" Организация развивающей предметно-пространственной среды в свете требований ФГОС"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1 слайд</w:t>
      </w:r>
    </w:p>
    <w:p w:rsidR="00251091" w:rsidRPr="00251091" w:rsidRDefault="00251091" w:rsidP="00251091">
      <w:r w:rsidRPr="00251091">
        <w:t>Там, где раздаётся смех…</w:t>
      </w:r>
    </w:p>
    <w:p w:rsidR="00251091" w:rsidRPr="00251091" w:rsidRDefault="00251091" w:rsidP="00251091">
      <w:r w:rsidRPr="00251091">
        <w:t>Там, где множество потех…</w:t>
      </w:r>
    </w:p>
    <w:p w:rsidR="00251091" w:rsidRPr="00251091" w:rsidRDefault="00251091" w:rsidP="00251091">
      <w:r w:rsidRPr="00251091">
        <w:t>Там, где хором поют песни…</w:t>
      </w:r>
    </w:p>
    <w:p w:rsidR="00251091" w:rsidRPr="00251091" w:rsidRDefault="00251091" w:rsidP="00251091">
      <w:r w:rsidRPr="00251091">
        <w:t>Там, где очень интересно…</w:t>
      </w:r>
    </w:p>
    <w:p w:rsidR="00251091" w:rsidRPr="00251091" w:rsidRDefault="00251091" w:rsidP="00251091">
      <w:r w:rsidRPr="00251091">
        <w:t>Там, где множество ребят,</w:t>
      </w:r>
      <w:r w:rsidRPr="00251091">
        <w:br/>
        <w:t>Называют...   (ДЕТСКИЙ САД).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Там родителям уютно? (Да)</w:t>
      </w:r>
    </w:p>
    <w:p w:rsidR="00251091" w:rsidRPr="00251091" w:rsidRDefault="00251091" w:rsidP="00251091">
      <w:r w:rsidRPr="00251091">
        <w:t>А всё ли детям там доступно? (Да)</w:t>
      </w:r>
    </w:p>
    <w:p w:rsidR="00251091" w:rsidRPr="00251091" w:rsidRDefault="00251091" w:rsidP="00251091">
      <w:r w:rsidRPr="00251091">
        <w:t>А везде там безопасно? (Да)</w:t>
      </w:r>
    </w:p>
    <w:p w:rsidR="00251091" w:rsidRPr="00251091" w:rsidRDefault="00251091" w:rsidP="00251091">
      <w:r w:rsidRPr="00251091">
        <w:t>Это точно не ужасно??? (Да)</w:t>
      </w:r>
    </w:p>
    <w:p w:rsidR="00251091" w:rsidRPr="00251091" w:rsidRDefault="00251091" w:rsidP="00251091">
      <w:r w:rsidRPr="00251091">
        <w:t>Там все предметы гармоничны? (Да)</w:t>
      </w:r>
    </w:p>
    <w:p w:rsidR="00251091" w:rsidRPr="00251091" w:rsidRDefault="00251091" w:rsidP="00251091">
      <w:r w:rsidRPr="00251091">
        <w:t>А выглядит всё эстетично? (Да)</w:t>
      </w:r>
    </w:p>
    <w:p w:rsidR="00251091" w:rsidRPr="00251091" w:rsidRDefault="00251091" w:rsidP="00251091">
      <w:r w:rsidRPr="00251091">
        <w:t xml:space="preserve">А соответствует ли </w:t>
      </w:r>
      <w:proofErr w:type="spellStart"/>
      <w:r w:rsidRPr="00251091">
        <w:t>ФГОСу</w:t>
      </w:r>
      <w:proofErr w:type="spellEnd"/>
      <w:r w:rsidRPr="00251091">
        <w:t>? (Да)</w:t>
      </w:r>
    </w:p>
    <w:p w:rsidR="00251091" w:rsidRPr="00251091" w:rsidRDefault="00251091" w:rsidP="00251091">
      <w:r w:rsidRPr="00251091">
        <w:t>И с последним я вопросом</w:t>
      </w:r>
    </w:p>
    <w:p w:rsidR="00251091" w:rsidRPr="00251091" w:rsidRDefault="00251091" w:rsidP="00251091">
      <w:r w:rsidRPr="00251091">
        <w:t>Ответили на всё вы «Да».</w:t>
      </w:r>
    </w:p>
    <w:p w:rsidR="00251091" w:rsidRPr="00251091" w:rsidRDefault="00251091" w:rsidP="00251091">
      <w:r w:rsidRPr="00251091">
        <w:t>Браво! Браво, господа!</w:t>
      </w:r>
    </w:p>
    <w:p w:rsidR="00251091" w:rsidRPr="00251091" w:rsidRDefault="00251091" w:rsidP="00251091">
      <w:r w:rsidRPr="00251091">
        <w:t>О чём же семинар наш, а?</w:t>
      </w:r>
    </w:p>
    <w:p w:rsidR="00251091" w:rsidRPr="00251091" w:rsidRDefault="00251091" w:rsidP="00251091">
      <w:r w:rsidRPr="00251091">
        <w:t>Все хором… (Развивающая предметно-пространственная среда)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2 слайд</w:t>
      </w:r>
    </w:p>
    <w:p w:rsidR="00251091" w:rsidRPr="00251091" w:rsidRDefault="00251091" w:rsidP="00251091">
      <w:r w:rsidRPr="00251091">
        <w:t>Вопрос создания в ДОУ развивающей предметно-пространственной среды на сегодняшний день актуален, и находит свое особое место в развитии дошкольного образования.</w:t>
      </w:r>
    </w:p>
    <w:p w:rsidR="00251091" w:rsidRPr="00251091" w:rsidRDefault="00251091" w:rsidP="00251091">
      <w:r w:rsidRPr="00251091">
        <w:t>Так что же такое развивающая предметно - пространственная среда?  </w:t>
      </w:r>
      <w:proofErr w:type="gramStart"/>
      <w:r w:rsidRPr="00251091">
        <w:t xml:space="preserve">В Федеральном государственном образовательном стандарте дошкольного образования, в разделе «Требования к развивающей предметно - пространственной среде», говорится о том, что это часть образовательной среды, представленная специально организованным пространством (помещениями, участком и тому подобным), материалами, оборудованием и инвентарем для </w:t>
      </w:r>
      <w:r w:rsidRPr="00251091">
        <w:lastRenderedPageBreak/>
        <w:t>развития детей дошкольного возраста в соответствии с особенностями каждого возрастного этапа, охраны и укрепления их здоровья, учѐта особенностей и коррекции недостатков.</w:t>
      </w:r>
      <w:proofErr w:type="gramEnd"/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3 слайд</w:t>
      </w:r>
    </w:p>
    <w:p w:rsidR="00251091" w:rsidRPr="00251091" w:rsidRDefault="00251091" w:rsidP="00251091">
      <w:r w:rsidRPr="00251091">
        <w:t>В отечественной педагогике и психологии имеется богатый опыт воспитания и обучения дошкольников на основе создания развивающей предметно-пространственной среды. Далее я буду говорить кратко, часто используемой аббревиатурой, - РППС.</w:t>
      </w:r>
    </w:p>
    <w:p w:rsidR="00251091" w:rsidRPr="00251091" w:rsidRDefault="00251091" w:rsidP="00251091">
      <w:r w:rsidRPr="00251091">
        <w:t xml:space="preserve">Особую роль РППС в становлении личности ребенка подчеркивают в своих исследованиях Р.Б. </w:t>
      </w:r>
      <w:proofErr w:type="spellStart"/>
      <w:r w:rsidRPr="00251091">
        <w:t>Стеркина</w:t>
      </w:r>
      <w:proofErr w:type="spellEnd"/>
      <w:r w:rsidRPr="00251091">
        <w:t xml:space="preserve">, Н.А. Ветлугина, Г.Н. Пантелеев, Н.А. </w:t>
      </w:r>
      <w:proofErr w:type="spellStart"/>
      <w:r w:rsidRPr="00251091">
        <w:t>Ревуцкая</w:t>
      </w:r>
      <w:proofErr w:type="spellEnd"/>
      <w:r w:rsidRPr="00251091">
        <w:t xml:space="preserve">, В.С. Мухина, В.А. </w:t>
      </w:r>
      <w:proofErr w:type="spellStart"/>
      <w:r w:rsidRPr="00251091">
        <w:t>Горянина</w:t>
      </w:r>
      <w:proofErr w:type="spellEnd"/>
      <w:r w:rsidRPr="00251091">
        <w:t xml:space="preserve"> и другие.</w:t>
      </w:r>
    </w:p>
    <w:p w:rsidR="00251091" w:rsidRPr="00251091" w:rsidRDefault="00251091" w:rsidP="00251091">
      <w:r w:rsidRPr="00251091">
        <w:t>Исследования последних лет со всей очевидностью показали особую значимость для маленького ребенка социальных условий жизни, складывающихся из общения, обучающих игр, развивающего влияния окружающей среды - всего того, что принято считать культурой воспитания. При этом современный интерьер и дизайн, как внутренних помещений, так и прилегающей к зданию территории: оборудование, мебель, игрушки, пособия, - рассматриваются как необходимые её составляющие.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4 слайд</w:t>
      </w:r>
    </w:p>
    <w:p w:rsidR="00251091" w:rsidRPr="00251091" w:rsidRDefault="00251091" w:rsidP="00251091">
      <w:r w:rsidRPr="00251091">
        <w:t>Как уже говорилось выше, ФГОС ставит  к развивающей предметно - пространственной среде определённые требования, которые включают принципы её построения в ДОУ.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5 слайд</w:t>
      </w:r>
    </w:p>
    <w:p w:rsidR="00251091" w:rsidRPr="00251091" w:rsidRDefault="00251091" w:rsidP="00251091">
      <w:r w:rsidRPr="00251091">
        <w:t>Принцип первый – среда должна быть содержательно-насыщенной, Насыщенность среды предполагает: разнообразие материалов, оборудования, инвентаря в группе; среда должна соответствовать возрастным особенностям и содержанию программы;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6 слайд</w:t>
      </w:r>
    </w:p>
    <w:p w:rsidR="00251091" w:rsidRPr="00251091" w:rsidRDefault="00251091" w:rsidP="00251091">
      <w:r w:rsidRPr="00251091">
        <w:t xml:space="preserve">Второй принцип - </w:t>
      </w:r>
      <w:proofErr w:type="spellStart"/>
      <w:r w:rsidRPr="00251091">
        <w:t>полифункциональность</w:t>
      </w:r>
      <w:proofErr w:type="spellEnd"/>
      <w:r w:rsidRPr="00251091">
        <w:t> материалов, что предполагает возможность разнообразного использования различных составляющих предметной среды (детской мебели, матов, мягких модулей, ширм и мн. др.). А также наличие не обладающих жёстко закреплённым способом употребления полифункциональных предметов (в т. ч. природных материалов, предметов-заместителей);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7 слайд</w:t>
      </w:r>
    </w:p>
    <w:p w:rsidR="00251091" w:rsidRPr="00251091" w:rsidRDefault="00251091" w:rsidP="00251091">
      <w:r w:rsidRPr="00251091">
        <w:t xml:space="preserve">Третий принцип - </w:t>
      </w:r>
      <w:proofErr w:type="spellStart"/>
      <w:r w:rsidRPr="00251091">
        <w:t>трансформируемость</w:t>
      </w:r>
      <w:proofErr w:type="spellEnd"/>
      <w:r w:rsidRPr="00251091">
        <w:t> пространства, что обеспечивает возможность изменений среды в зависимости от образовательной ситуации, от меняющихся интересов и  возможностей детей;</w:t>
      </w:r>
    </w:p>
    <w:p w:rsidR="00251091" w:rsidRPr="00251091" w:rsidRDefault="00251091" w:rsidP="00251091">
      <w:r w:rsidRPr="00251091">
        <w:lastRenderedPageBreak/>
        <w:t> </w:t>
      </w:r>
    </w:p>
    <w:p w:rsidR="00251091" w:rsidRPr="00251091" w:rsidRDefault="00251091" w:rsidP="00251091">
      <w:r w:rsidRPr="00251091">
        <w:t>8 слайд</w:t>
      </w:r>
    </w:p>
    <w:p w:rsidR="00251091" w:rsidRPr="00251091" w:rsidRDefault="00251091" w:rsidP="00251091">
      <w:r w:rsidRPr="00251091">
        <w:t>Четвертый принцип – это вариативность среды, что предполагает наличие различных пространств, периодическую сменяемость игрового материала, разнообразие материалов и игрушек для обеспечения свободного выбора детьми, а также появление новых предметов;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9 слайд</w:t>
      </w:r>
    </w:p>
    <w:p w:rsidR="00251091" w:rsidRPr="00251091" w:rsidRDefault="00251091" w:rsidP="00251091">
      <w:r w:rsidRPr="00251091">
        <w:t>Пятый принцип - доступность среды, что предполагает:</w:t>
      </w:r>
    </w:p>
    <w:p w:rsidR="00251091" w:rsidRPr="00251091" w:rsidRDefault="00251091" w:rsidP="00251091">
      <w:r w:rsidRPr="00251091">
        <w:t>- доступность для воспитанников всех помещений, где осуществляется образовательная деятельность;</w:t>
      </w:r>
    </w:p>
    <w:p w:rsidR="00251091" w:rsidRPr="00251091" w:rsidRDefault="00251091" w:rsidP="00251091">
      <w:r w:rsidRPr="00251091">
        <w:t>- свободный доступ к играм, игрушкам, пособиям, обеспечивающим все виды детской активности;</w:t>
      </w:r>
    </w:p>
    <w:p w:rsidR="00251091" w:rsidRPr="00251091" w:rsidRDefault="00251091" w:rsidP="00251091">
      <w:r w:rsidRPr="00251091">
        <w:t>- исправность и сохранность материалов и оборудования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10 слайд</w:t>
      </w:r>
    </w:p>
    <w:p w:rsidR="00251091" w:rsidRPr="00251091" w:rsidRDefault="00251091" w:rsidP="00251091">
      <w:r w:rsidRPr="00251091">
        <w:t>И шестой принцип - безопасность среды, что включает соответствие всех её элементов по обеспечению надёжности и безопасности, т. е. на игрушки должны быть сертификаты и декларации соответствия.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11 слайд</w:t>
      </w:r>
    </w:p>
    <w:p w:rsidR="00251091" w:rsidRPr="00251091" w:rsidRDefault="00251091" w:rsidP="00251091">
      <w:r w:rsidRPr="00251091">
        <w:t>Опираясь на вышеуказанные принципы и на основании нормативных документов, указанных на слайде,  РППС должна отражать полный процесс образовательной деятельности ДОУ, в том числе должна обеспечивать возможность педагогам эффективно развивать индивидуальность каждого ребенка с учетом его возрастных особенностей, склонностей, интересов и уровня активности.</w:t>
      </w:r>
    </w:p>
    <w:p w:rsidR="00251091" w:rsidRPr="00251091" w:rsidRDefault="00251091" w:rsidP="00251091">
      <w:r w:rsidRPr="00251091">
        <w:t xml:space="preserve">Важно отметить, что для организации и обеспечения РППС  необходима методическая поддержка. Она заключается в наличии и использовании конкретных учебно-методических материалов, соответствующих требованиям ФГОС </w:t>
      </w:r>
      <w:proofErr w:type="gramStart"/>
      <w:r w:rsidRPr="00251091">
        <w:t>ДО</w:t>
      </w:r>
      <w:proofErr w:type="gramEnd"/>
      <w:r w:rsidRPr="00251091">
        <w:t>. А также использования их в образовательном процессе и с целью повышения квалификации.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12 слайд</w:t>
      </w:r>
    </w:p>
    <w:p w:rsidR="00251091" w:rsidRPr="00251091" w:rsidRDefault="00251091" w:rsidP="00251091">
      <w:r w:rsidRPr="00251091">
        <w:t>Для осуществления свободного выбора детьми разных видов деятельности важно предусмотреть гибкое зонирование пространства, т.е. предусмотреть наличие различных секторов (уголков, зон, центров и т. п.).  Зонирование пространства должно быть организовано с учетом всего времени пребывания детей в ДОУ. Помещение группы разделить на несколько зон, в каждом из которых должно содержаться достаточное количество материалов для познания, исследования в разных областях деятельности, игры.</w:t>
      </w:r>
    </w:p>
    <w:p w:rsidR="00251091" w:rsidRPr="00251091" w:rsidRDefault="00251091" w:rsidP="00251091">
      <w:r w:rsidRPr="00251091">
        <w:lastRenderedPageBreak/>
        <w:t> </w:t>
      </w:r>
    </w:p>
    <w:p w:rsidR="00251091" w:rsidRPr="00251091" w:rsidRDefault="00251091" w:rsidP="00251091">
      <w:r w:rsidRPr="00251091">
        <w:t>13 слайд</w:t>
      </w:r>
    </w:p>
    <w:p w:rsidR="00251091" w:rsidRPr="00251091" w:rsidRDefault="00251091" w:rsidP="00251091">
      <w:r w:rsidRPr="00251091">
        <w:t>Представлю вам примерный перечень зон для организации развивающей предметно-пространственной среды:</w:t>
      </w:r>
    </w:p>
    <w:p w:rsidR="00251091" w:rsidRPr="00251091" w:rsidRDefault="00251091" w:rsidP="00251091">
      <w:r w:rsidRPr="00251091">
        <w:t> Для социально – коммуникативного направления:</w:t>
      </w:r>
    </w:p>
    <w:p w:rsidR="00251091" w:rsidRPr="00251091" w:rsidRDefault="00251091" w:rsidP="00251091">
      <w:r w:rsidRPr="00251091">
        <w:t>- центр активности (сюжетно – ролевые игры);</w:t>
      </w:r>
    </w:p>
    <w:p w:rsidR="00251091" w:rsidRPr="00251091" w:rsidRDefault="00251091" w:rsidP="00251091">
      <w:r w:rsidRPr="00251091">
        <w:t>- центр ПДД;</w:t>
      </w:r>
    </w:p>
    <w:p w:rsidR="00251091" w:rsidRPr="00251091" w:rsidRDefault="00251091" w:rsidP="00251091">
      <w:r w:rsidRPr="00251091">
        <w:t>-центр пожарной безопасности;</w:t>
      </w:r>
    </w:p>
    <w:p w:rsidR="00251091" w:rsidRPr="00251091" w:rsidRDefault="00251091" w:rsidP="00251091">
      <w:r w:rsidRPr="00251091">
        <w:t> -центр трудовой деятельности.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14 слайд</w:t>
      </w:r>
    </w:p>
    <w:p w:rsidR="00251091" w:rsidRPr="00251091" w:rsidRDefault="00251091" w:rsidP="00251091">
      <w:r w:rsidRPr="00251091">
        <w:t> Для познавательного направления:</w:t>
      </w:r>
    </w:p>
    <w:p w:rsidR="00251091" w:rsidRPr="00251091" w:rsidRDefault="00251091" w:rsidP="00251091">
      <w:r w:rsidRPr="00251091">
        <w:t>- центр патриотического воспитания;</w:t>
      </w:r>
    </w:p>
    <w:p w:rsidR="00251091" w:rsidRPr="00251091" w:rsidRDefault="00251091" w:rsidP="00251091">
      <w:r w:rsidRPr="00251091">
        <w:t>- центр математического развития;</w:t>
      </w:r>
    </w:p>
    <w:p w:rsidR="00251091" w:rsidRPr="00251091" w:rsidRDefault="00251091" w:rsidP="00251091">
      <w:r w:rsidRPr="00251091">
        <w:t>- центр сенсорного развития;</w:t>
      </w:r>
    </w:p>
    <w:p w:rsidR="00251091" w:rsidRPr="00251091" w:rsidRDefault="00251091" w:rsidP="00251091">
      <w:r w:rsidRPr="00251091">
        <w:t>- центр «Экспериментирования»;</w:t>
      </w:r>
    </w:p>
    <w:p w:rsidR="00251091" w:rsidRPr="00251091" w:rsidRDefault="00251091" w:rsidP="00251091">
      <w:r w:rsidRPr="00251091">
        <w:t>- центр конструктивной деятельности;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15 слайд</w:t>
      </w:r>
    </w:p>
    <w:p w:rsidR="00251091" w:rsidRPr="00251091" w:rsidRDefault="00251091" w:rsidP="00251091">
      <w:r w:rsidRPr="00251091">
        <w:t>Для речевого направления:</w:t>
      </w:r>
    </w:p>
    <w:p w:rsidR="00251091" w:rsidRPr="00251091" w:rsidRDefault="00251091" w:rsidP="00251091">
      <w:r w:rsidRPr="00251091">
        <w:t>-центр театрализации;</w:t>
      </w:r>
    </w:p>
    <w:p w:rsidR="00251091" w:rsidRPr="00251091" w:rsidRDefault="00251091" w:rsidP="00251091">
      <w:r w:rsidRPr="00251091">
        <w:t>-центр «Будем говорить правильно»;</w:t>
      </w:r>
    </w:p>
    <w:p w:rsidR="00251091" w:rsidRPr="00251091" w:rsidRDefault="00251091" w:rsidP="00251091">
      <w:r w:rsidRPr="00251091">
        <w:t>-центр «Здравствуй, книжка!».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16 слайд</w:t>
      </w:r>
    </w:p>
    <w:p w:rsidR="00251091" w:rsidRPr="00251091" w:rsidRDefault="00251091" w:rsidP="00251091">
      <w:r w:rsidRPr="00251091">
        <w:t> Для художественно – эстетического направления:</w:t>
      </w:r>
    </w:p>
    <w:p w:rsidR="00251091" w:rsidRPr="00251091" w:rsidRDefault="00251091" w:rsidP="00251091">
      <w:r w:rsidRPr="00251091">
        <w:lastRenderedPageBreak/>
        <w:t>-центр «Маленький художник»;</w:t>
      </w:r>
    </w:p>
    <w:p w:rsidR="00251091" w:rsidRPr="00251091" w:rsidRDefault="00251091" w:rsidP="00251091">
      <w:r w:rsidRPr="00251091">
        <w:t>-центр «Умелые руки»;</w:t>
      </w:r>
    </w:p>
    <w:p w:rsidR="00251091" w:rsidRPr="00251091" w:rsidRDefault="00251091" w:rsidP="00251091">
      <w:r w:rsidRPr="00251091">
        <w:t>-центр «Весёлые нотки».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17 слайд</w:t>
      </w:r>
    </w:p>
    <w:p w:rsidR="00251091" w:rsidRPr="00251091" w:rsidRDefault="00251091" w:rsidP="00251091">
      <w:r w:rsidRPr="00251091">
        <w:t> Для физического направления:</w:t>
      </w:r>
    </w:p>
    <w:p w:rsidR="00251091" w:rsidRPr="00251091" w:rsidRDefault="00251091" w:rsidP="00251091">
      <w:r w:rsidRPr="00251091">
        <w:t>- центр спорта «Будь здоров».</w:t>
      </w:r>
    </w:p>
    <w:p w:rsidR="00251091" w:rsidRPr="00251091" w:rsidRDefault="00251091" w:rsidP="00251091">
      <w:r w:rsidRPr="00251091">
        <w:t>– для отдыха (уединение, общение и пр.).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18 слайд</w:t>
      </w:r>
    </w:p>
    <w:p w:rsidR="00251091" w:rsidRPr="00251091" w:rsidRDefault="00251091" w:rsidP="00251091">
      <w:proofErr w:type="gramStart"/>
      <w:r w:rsidRPr="00251091">
        <w:t>Организация современной РППС в рамках многомерного пространства зависит от возрастных особенностей детей и конкретных целей и задач, обозначенных в образовательной программе ДОУ.   </w:t>
      </w:r>
      <w:proofErr w:type="gramEnd"/>
    </w:p>
    <w:p w:rsidR="00251091" w:rsidRPr="00251091" w:rsidRDefault="00251091" w:rsidP="00251091">
      <w:r w:rsidRPr="00251091">
        <w:t>В частности, в нашем детском саду Образовательная программа разработана по примерной программе Н.М. Крыловой «Детский сад – дом радости».</w:t>
      </w:r>
    </w:p>
    <w:p w:rsidR="00251091" w:rsidRPr="00251091" w:rsidRDefault="00251091" w:rsidP="00251091">
      <w:r w:rsidRPr="00251091">
        <w:t>         Работая по этой программе, создание РППС всеми участниками образовательного процесса имеет цель содействовать обогащению развития ребенка как неповторимой индивидуальности в условиях технологически выстроенного образовательного процесса. То есть, «</w:t>
      </w:r>
      <w:proofErr w:type="spellStart"/>
      <w:r w:rsidRPr="00251091">
        <w:t>крыловцы</w:t>
      </w:r>
      <w:proofErr w:type="spellEnd"/>
      <w:r w:rsidRPr="00251091">
        <w:t>» на правильном пути.</w:t>
      </w:r>
    </w:p>
    <w:p w:rsidR="00251091" w:rsidRPr="00251091" w:rsidRDefault="00251091" w:rsidP="00251091">
      <w:r w:rsidRPr="00251091">
        <w:t>        </w:t>
      </w:r>
    </w:p>
    <w:p w:rsidR="00251091" w:rsidRPr="00251091" w:rsidRDefault="00251091" w:rsidP="00251091">
      <w:r w:rsidRPr="00251091">
        <w:t>19 слайд</w:t>
      </w:r>
    </w:p>
    <w:p w:rsidR="00251091" w:rsidRPr="00251091" w:rsidRDefault="00251091" w:rsidP="00251091">
      <w:r w:rsidRPr="00251091">
        <w:t>Однако, Н.М. Крылова, в своей программе предусмотрела свои правила организации РППС, которые не противоречат ФГОС.</w:t>
      </w:r>
    </w:p>
    <w:p w:rsidR="00251091" w:rsidRPr="00251091" w:rsidRDefault="00251091" w:rsidP="00251091">
      <w:r w:rsidRPr="00251091">
        <w:t>Правило первое: в «Доме радости» организация пространства группы и предметной среды осуществляется по тематическому принципу. Здесь пространство группы не делится на «зоны». Отсутствие жесткого зонирования имеет принципиальное значение, так как развитие ребенка в деятельности и посредством деятельности предполагает движение не от предмета, а от замысла к результату с использованием предмета.</w:t>
      </w:r>
    </w:p>
    <w:p w:rsidR="00251091" w:rsidRPr="00251091" w:rsidRDefault="00251091" w:rsidP="00251091">
      <w:r w:rsidRPr="00251091">
        <w:t xml:space="preserve">Элементы среды размещаются бессюжетно, что позволяет воспитанникам гибко и разнообразно использовать ресурсы окружающей среды. В качестве </w:t>
      </w:r>
      <w:proofErr w:type="spellStart"/>
      <w:r w:rsidRPr="00251091">
        <w:t>системообразующих</w:t>
      </w:r>
      <w:proofErr w:type="spellEnd"/>
      <w:r w:rsidRPr="00251091">
        <w:t xml:space="preserve"> элементов выступают разные виды детской деятельности: игровая, конструктивная, трудовая, познавательная, двигательная, художественно-эстетическая, коммуникативная. Свободное, </w:t>
      </w:r>
      <w:proofErr w:type="spellStart"/>
      <w:r w:rsidRPr="00251091">
        <w:t>внесюжетное</w:t>
      </w:r>
      <w:proofErr w:type="spellEnd"/>
      <w:r w:rsidRPr="00251091">
        <w:t xml:space="preserve"> размещение предметов позволяет обеспечивать возможности их интеграции воспитанниками в зависимости от целей того или иного вида деятельности, творческую реализацию замыслов, самостоятельность и самоорганизацию.</w:t>
      </w:r>
    </w:p>
    <w:p w:rsidR="00251091" w:rsidRPr="00251091" w:rsidRDefault="00251091" w:rsidP="00251091">
      <w:r w:rsidRPr="00251091">
        <w:lastRenderedPageBreak/>
        <w:t> </w:t>
      </w:r>
    </w:p>
    <w:p w:rsidR="00251091" w:rsidRPr="00251091" w:rsidRDefault="00251091" w:rsidP="00251091">
      <w:r w:rsidRPr="00251091">
        <w:t>20 слайд</w:t>
      </w:r>
    </w:p>
    <w:p w:rsidR="00251091" w:rsidRPr="00251091" w:rsidRDefault="00251091" w:rsidP="00251091">
      <w:r w:rsidRPr="00251091">
        <w:t xml:space="preserve">Правило второе: в «Доме радости» организация пространства должна обеспечивать возможность для самостоятельной деятельности каждого ребенка. «Среда должна обеспечить возможность ребенку развиваться в деятельности», - такое первое требование к среде было сформулировано А. В. Запорожцем. В соответствии с положением Л.С. </w:t>
      </w:r>
      <w:proofErr w:type="spellStart"/>
      <w:r w:rsidRPr="00251091">
        <w:t>Выготского</w:t>
      </w:r>
      <w:proofErr w:type="spellEnd"/>
      <w:r w:rsidRPr="00251091">
        <w:t>, среда должна быть предметна. Что это значит? Это значит, каждый предмет, который ребенок видит в группе (начиная с занавесок), должен быть на виду и быть зачем-то, к чему-то предназначен.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21 слайд</w:t>
      </w:r>
    </w:p>
    <w:p w:rsidR="00251091" w:rsidRPr="00251091" w:rsidRDefault="00251091" w:rsidP="00251091">
      <w:r w:rsidRPr="00251091">
        <w:t>Правило третье: организация пространства должна обеспечивать свободный двигательный режим. Т.е. пространство должно трансформироваться. Например, «</w:t>
      </w:r>
      <w:proofErr w:type="spellStart"/>
      <w:r w:rsidRPr="00251091">
        <w:t>крыловцы</w:t>
      </w:r>
      <w:proofErr w:type="spellEnd"/>
      <w:r w:rsidRPr="00251091">
        <w:t>» спальную комнату стараются обустраивать так, чтобы большая её часть могла легко освобождаться для детских игр, а некоторые игры и занятия могли бы иногда задействовать и спальню и группу.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22 слайд</w:t>
      </w:r>
    </w:p>
    <w:p w:rsidR="00251091" w:rsidRPr="00251091" w:rsidRDefault="00251091" w:rsidP="00251091">
      <w:r w:rsidRPr="00251091">
        <w:t>Правило четвертое: организация пространства должна создаваться при активном участии детей. Степень их участия в обогащении содержания среды определяется степенью их самостоятельности в отборе, поиске, создании таких объектов. Дети младшей группы участвуют в обновлении среды вместе с родителями и педагогами, поскольку самостоятельно еще не могут подобрать или создать эстетически оформленный объект; дети старшего дошкольного возраста принимают активное участие в пополнении среды, выполняя задания взрослых по поиску интересных объектов, самостоятельно изготавливая материалы для игровой, конструктивной деятельности.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23 слайд</w:t>
      </w:r>
    </w:p>
    <w:p w:rsidR="00251091" w:rsidRPr="00251091" w:rsidRDefault="00251091" w:rsidP="00251091">
      <w:r w:rsidRPr="00251091">
        <w:t>Если смело и правильно осуществить «перезагрузку» в ДОУ, то тогда можно будет оценить качество созданной в группе развивающей предметно-пространственной среды, которое станет видно по ряду показателей, таких как:</w:t>
      </w:r>
    </w:p>
    <w:p w:rsidR="00251091" w:rsidRPr="00251091" w:rsidRDefault="00251091" w:rsidP="00251091">
      <w:r w:rsidRPr="00251091">
        <w:t>– включенность всех детей в активную самостоятельную деятельность;</w:t>
      </w:r>
    </w:p>
    <w:p w:rsidR="00251091" w:rsidRPr="00251091" w:rsidRDefault="00251091" w:rsidP="00251091">
      <w:r w:rsidRPr="00251091">
        <w:t>– низкий уровень шума в группе (так называемый «рабочий шум»);</w:t>
      </w:r>
    </w:p>
    <w:p w:rsidR="00251091" w:rsidRPr="00251091" w:rsidRDefault="00251091" w:rsidP="00251091">
      <w:r w:rsidRPr="00251091">
        <w:t>– низкая конфликтность между детьми;</w:t>
      </w:r>
    </w:p>
    <w:p w:rsidR="00251091" w:rsidRPr="00251091" w:rsidRDefault="00251091" w:rsidP="00251091">
      <w:r w:rsidRPr="00251091">
        <w:t>– высокая продуктивность самостоятельной деятельности;</w:t>
      </w:r>
    </w:p>
    <w:p w:rsidR="00251091" w:rsidRPr="00251091" w:rsidRDefault="00251091" w:rsidP="00251091">
      <w:r w:rsidRPr="00251091">
        <w:t>– и положительный эмоциональный настрой воспитанников.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lastRenderedPageBreak/>
        <w:t>24 слайд</w:t>
      </w:r>
    </w:p>
    <w:p w:rsidR="00251091" w:rsidRPr="00251091" w:rsidRDefault="00251091" w:rsidP="00251091">
      <w:r w:rsidRPr="00251091">
        <w:t xml:space="preserve">А теперь о предполагаемых результатах. </w:t>
      </w:r>
      <w:proofErr w:type="gramStart"/>
      <w:r w:rsidRPr="00251091">
        <w:t>Благодаря</w:t>
      </w:r>
      <w:proofErr w:type="gramEnd"/>
      <w:r w:rsidRPr="00251091">
        <w:t xml:space="preserve"> созданной в детском саду развивающей предметно-пространственной среды с учётом требований к ней ФГОС ДО, дети станут более социализированы, будут уметь общаться друг с другом, будут смело и свободно передвигаться в пространстве ДОУ, повысится познавательный интерес, любознательность, желание экспериментировать. Ведь главной задачей воспитания дошкольников являются создание у детей чувства эмоционального комфорта и психологической защищённости. В детском саду ребёнку важно чувствовать себя любимым и неповторимым. Поэтому, важным является и среда, в которой проходит воспитательный процесс.</w:t>
      </w:r>
    </w:p>
    <w:p w:rsidR="00251091" w:rsidRPr="00251091" w:rsidRDefault="00251091" w:rsidP="00251091">
      <w:r w:rsidRPr="00251091">
        <w:t> </w:t>
      </w:r>
    </w:p>
    <w:p w:rsidR="00251091" w:rsidRPr="00251091" w:rsidRDefault="00251091" w:rsidP="00251091">
      <w:r w:rsidRPr="00251091">
        <w:t>Благодарю вас за внимание!</w:t>
      </w:r>
    </w:p>
    <w:p w:rsidR="00251091" w:rsidRPr="00251091" w:rsidRDefault="00251091" w:rsidP="00251091">
      <w:r w:rsidRPr="00251091">
        <w:t> </w:t>
      </w:r>
    </w:p>
    <w:p w:rsidR="00B7494F" w:rsidRPr="00251091" w:rsidRDefault="00B7494F" w:rsidP="00251091"/>
    <w:sectPr w:rsidR="00B7494F" w:rsidRPr="0025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1091"/>
    <w:rsid w:val="00251091"/>
    <w:rsid w:val="00B7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1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0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251091"/>
    <w:rPr>
      <w:b/>
      <w:bCs/>
    </w:rPr>
  </w:style>
  <w:style w:type="character" w:customStyle="1" w:styleId="apple-converted-space">
    <w:name w:val="apple-converted-space"/>
    <w:basedOn w:val="a0"/>
    <w:rsid w:val="00251091"/>
  </w:style>
  <w:style w:type="paragraph" w:styleId="a4">
    <w:name w:val="Normal (Web)"/>
    <w:basedOn w:val="a"/>
    <w:uiPriority w:val="99"/>
    <w:semiHidden/>
    <w:unhideWhenUsed/>
    <w:rsid w:val="0025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510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1557</Words>
  <Characters>8878</Characters>
  <Application>Microsoft Office Word</Application>
  <DocSecurity>0</DocSecurity>
  <Lines>73</Lines>
  <Paragraphs>20</Paragraphs>
  <ScaleCrop>false</ScaleCrop>
  <Company>Березка</Company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</dc:creator>
  <cp:keywords/>
  <dc:description/>
  <cp:lastModifiedBy>Елена Григорьевна</cp:lastModifiedBy>
  <cp:revision>3</cp:revision>
  <dcterms:created xsi:type="dcterms:W3CDTF">2017-02-14T08:41:00Z</dcterms:created>
  <dcterms:modified xsi:type="dcterms:W3CDTF">2017-02-14T08:41:00Z</dcterms:modified>
</cp:coreProperties>
</file>